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能力指標：8-a-04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30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10"/>
        <w:gridCol w:w="6045"/>
        <w:gridCol w:w="1149"/>
        <w:tblGridChange w:id="0">
          <w:tblGrid>
            <w:gridCol w:w="1110"/>
            <w:gridCol w:w="6045"/>
            <w:gridCol w:w="11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right="6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能熟練多項式的加、減、乘、除四則運算。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60" w:before="60" w:lineRule="auto"/>
              <w:ind w:left="60" w:right="60" w:firstLine="0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A-4-14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60" w:before="60" w:line="240" w:lineRule="auto"/>
        <w:ind w:left="60" w:right="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說明：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能以直式、橫式或分離係數法做多項式加法與減法的運算。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能利用分配律及直式乘法算則來熟練多項式的乘法運算。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一般多項式乘法所得之乘積最高至三次，但使用8-a-01所列公式的計算不在此限。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14" w:right="24" w:hanging="357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0"/>
          <w:color w:val="000000"/>
          <w:sz w:val="24"/>
          <w:szCs w:val="24"/>
          <w:rtl w:val="0"/>
        </w:rPr>
        <w:t xml:space="preserve">用長除法、分離係數法來熟練被除式為二次之多項式除法運算。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30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6"/>
        <w:gridCol w:w="2076"/>
        <w:gridCol w:w="2077"/>
        <w:gridCol w:w="2077"/>
        <w:tblGridChange w:id="0">
          <w:tblGrid>
            <w:gridCol w:w="2076"/>
            <w:gridCol w:w="2076"/>
            <w:gridCol w:w="2077"/>
            <w:gridCol w:w="207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能力指標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下修建議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教學影片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協作設計人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8-a-04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多項式的加減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BPNQ54PNK5.png" id="1" name="image3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BPNQ54PNK5.png"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多項式的乘法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YUQIUEQSIU.png" id="3" name="image6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YUQIUEQSIU.png"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多項式的除法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drawing>
                <wp:inline distB="0" distT="0" distL="0" distR="0">
                  <wp:extent cx="1094400" cy="1094400"/>
                  <wp:effectExtent b="0" l="0" r="0" t="0"/>
                  <wp:docPr descr="http://s01.calm9.com/qrcode/2016-11/QFY1GSFOT5.png" id="2" name="image5.png"/>
                  <a:graphic>
                    <a:graphicData uri="http://schemas.openxmlformats.org/drawingml/2006/picture">
                      <pic:pic>
                        <pic:nvPicPr>
                          <pic:cNvPr descr="http://s01.calm9.com/qrcode/2016-11/QFY1GSFOT5.png" id="0" name="image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" cy="109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瑞穗國中 張依庭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學習單-1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一、請計算下列各式，並將結果依降冪排列：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561.0" w:type="dxa"/>
        <w:jc w:val="left"/>
        <w:tblLayout w:type="fixed"/>
        <w:tblLook w:val="0400"/>
      </w:tblPr>
      <w:tblGrid>
        <w:gridCol w:w="426"/>
        <w:gridCol w:w="3855"/>
        <w:gridCol w:w="425"/>
        <w:gridCol w:w="3855"/>
        <w:tblGridChange w:id="0">
          <w:tblGrid>
            <w:gridCol w:w="426"/>
            <w:gridCol w:w="3855"/>
            <w:gridCol w:w="425"/>
            <w:gridCol w:w="385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+2x-5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4-2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-6x+5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+2x+7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MS Gothic" w:cs="MS Gothic" w:eastAsia="MS Gothic" w:hAnsi="MS Gothic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4+5x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3x+4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2x-3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3x+7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x-5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橫式：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直式：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二、請在空格內填入適當的式子，使等式成立：</w:t>
      </w:r>
    </w:p>
    <w:tbl>
      <w:tblPr>
        <w:tblStyle w:val="Table4"/>
        <w:bidiVisual w:val="0"/>
        <w:tblW w:w="12416.0" w:type="dxa"/>
        <w:jc w:val="left"/>
        <w:tblLayout w:type="fixed"/>
        <w:tblLook w:val="0400"/>
      </w:tblPr>
      <w:tblGrid>
        <w:gridCol w:w="426"/>
        <w:gridCol w:w="3855"/>
        <w:gridCol w:w="425"/>
        <w:gridCol w:w="3855"/>
        <w:gridCol w:w="3855"/>
        <w:tblGridChange w:id="0">
          <w:tblGrid>
            <w:gridCol w:w="426"/>
            <w:gridCol w:w="3855"/>
            <w:gridCol w:w="425"/>
            <w:gridCol w:w="3855"/>
            <w:gridCol w:w="385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7x×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=24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5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-4x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×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=-9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12x×</m:t>
                </m:r>
              </m:oMath>
            </m:oMathPara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=-6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/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三、請以長除法計算下列各式的商式及餘式，並將結果依降冪排列：</w:t>
      </w:r>
    </w:p>
    <w:tbl>
      <w:tblPr>
        <w:tblStyle w:val="Table5"/>
        <w:bidiVisual w:val="0"/>
        <w:tblW w:w="8561.0" w:type="dxa"/>
        <w:jc w:val="left"/>
        <w:tblLayout w:type="fixed"/>
        <w:tblLook w:val="0400"/>
      </w:tblPr>
      <w:tblGrid>
        <w:gridCol w:w="426"/>
        <w:gridCol w:w="8135"/>
        <w:tblGridChange w:id="0">
          <w:tblGrid>
            <w:gridCol w:w="426"/>
            <w:gridCol w:w="8135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+9x+3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÷3x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+13x-9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學習單-2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ind w:left="480" w:hanging="48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一、已知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、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三個多項式，其中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A=5x-7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B=4x-</m:t>
          </m:r>
          <m:sSup>
            <m:sSupPr>
              <m:ctrlPr>
                <w:rPr>
                  <w:rFonts w:ascii="Cambria" w:cs="Cambria" w:eastAsia="Cambria" w:hAnsi="Cambria"/>
                  <w:b w:val="1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+6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C=3</m:t>
          </m:r>
          <m:sSup>
            <m:sSupPr>
              <m:ctrlPr>
                <w:rPr>
                  <w:rFonts w:ascii="Cambria" w:cs="Cambria" w:eastAsia="Cambria" w:hAnsi="Cambria"/>
                  <w:b w:val="1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b w:val="1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b w:val="1"/>
              <w:sz w:val="24"/>
              <w:szCs w:val="24"/>
            </w:rPr>
            <m:t xml:space="preserve">-2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，求下列各式：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61.0" w:type="dxa"/>
        <w:jc w:val="left"/>
        <w:tblLayout w:type="fixed"/>
        <w:tblLook w:val="0400"/>
      </w:tblPr>
      <w:tblGrid>
        <w:gridCol w:w="426"/>
        <w:gridCol w:w="3855"/>
        <w:gridCol w:w="425"/>
        <w:gridCol w:w="3855"/>
        <w:tblGridChange w:id="0">
          <w:tblGrid>
            <w:gridCol w:w="426"/>
            <w:gridCol w:w="3855"/>
            <w:gridCol w:w="425"/>
            <w:gridCol w:w="385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A+2B+C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A-B+C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二、請計算下列各式，並將結果依降冪排列：</w:t>
      </w:r>
    </w:p>
    <w:p w:rsidR="00000000" w:rsidDel="00000000" w:rsidP="00000000" w:rsidRDefault="00000000" w:rsidRPr="00000000">
      <w:pPr>
        <w:pBdr/>
        <w:contextualSpacing w:val="0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8561.0" w:type="dxa"/>
        <w:jc w:val="left"/>
        <w:tblLayout w:type="fixed"/>
        <w:tblLook w:val="0400"/>
      </w:tblPr>
      <w:tblGrid>
        <w:gridCol w:w="426"/>
        <w:gridCol w:w="3855"/>
        <w:gridCol w:w="425"/>
        <w:gridCol w:w="3855"/>
        <w:tblGridChange w:id="0">
          <w:tblGrid>
            <w:gridCol w:w="426"/>
            <w:gridCol w:w="3855"/>
            <w:gridCol w:w="425"/>
            <w:gridCol w:w="3855"/>
          </w:tblGrid>
        </w:tblGridChange>
      </w:tblGrid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3x-1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+3x+1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3x-7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5x+9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5x-9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sSup>
                      <m:sSupPr>
                        <m:ctrlP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" w:cs="Cambria" w:eastAsia="Cambria" w:hAnsi="Cambria"/>
                            <w:sz w:val="24"/>
                            <w:szCs w:val="24"/>
                          </w:rPr>
                          <m:t xml:space="preserve">2</m:t>
                        </m:r>
                      </m:sup>
                    </m:s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+1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三、請以長除法計算下列各式的商式及餘式，並將結果依降冪排列：</w:t>
      </w:r>
    </w:p>
    <w:tbl>
      <w:tblPr>
        <w:tblStyle w:val="Table8"/>
        <w:bidiVisual w:val="0"/>
        <w:tblW w:w="8561.0" w:type="dxa"/>
        <w:jc w:val="left"/>
        <w:tblLayout w:type="fixed"/>
        <w:tblLook w:val="0400"/>
      </w:tblPr>
      <w:tblGrid>
        <w:gridCol w:w="426"/>
        <w:gridCol w:w="8135"/>
        <w:tblGridChange w:id="0">
          <w:tblGrid>
            <w:gridCol w:w="426"/>
            <w:gridCol w:w="8135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+7x-6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3x-1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-4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+5x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-x+2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+2x+3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學習單-3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班級：                                座號：                                       姓名：                                  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一、單選題：</w:t>
      </w:r>
    </w:p>
    <w:tbl>
      <w:tblPr>
        <w:tblStyle w:val="Table9"/>
        <w:bidiVisual w:val="0"/>
        <w:tblW w:w="8775.0" w:type="dxa"/>
        <w:jc w:val="left"/>
        <w:tblInd w:w="-6.999999999999993" w:type="dxa"/>
        <w:tblLayout w:type="fixed"/>
        <w:tblLook w:val="0400"/>
      </w:tblPr>
      <w:tblGrid>
        <w:gridCol w:w="1560"/>
        <w:gridCol w:w="7215"/>
        <w:tblGridChange w:id="0">
          <w:tblGrid>
            <w:gridCol w:w="1560"/>
            <w:gridCol w:w="7215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)1.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的三次多項式，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的二次多項式，則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A×B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的幾次多項式？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(A)六次       (B)五次       (C)三次     (D)二次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)2.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的三次多項式，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的二次多項式，則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r>
                  <w:rPr>
                    <w:rFonts w:ascii="MS Mincho" w:cs="MS Mincho" w:eastAsia="MS Mincho" w:hAnsi="MS Mincho"/>
                    <w:sz w:val="24"/>
                    <w:szCs w:val="24"/>
                  </w:rPr>
                  <m:t xml:space="preserve">-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的幾次多項式？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(A)三次       (B)二次       (C)一次     (D)不一定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          )3.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若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的三次多項式，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的二次多項式，則下列何者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u w:val="single"/>
                <w:rtl w:val="0"/>
              </w:rPr>
              <w:t xml:space="preserve">不可能</w:t>
            </w: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為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A÷B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的餘式次數？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sz w:val="24"/>
                <w:szCs w:val="24"/>
                <w:rtl w:val="0"/>
              </w:rPr>
              <w:t xml:space="preserve">(A)不一定       (B)零次       (C)一次     (D)二次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8703.0" w:type="dxa"/>
        <w:jc w:val="left"/>
        <w:tblInd w:w="-142.0" w:type="dxa"/>
        <w:tblLayout w:type="fixed"/>
        <w:tblLook w:val="0400"/>
      </w:tblPr>
      <w:tblGrid>
        <w:gridCol w:w="8703"/>
        <w:tblGridChange w:id="0">
          <w:tblGrid>
            <w:gridCol w:w="8703"/>
          </w:tblGrid>
        </w:tblGridChange>
      </w:tblGrid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二、化簡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-3x+2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-bx+c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後會得到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7x-3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，則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、b、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c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的值</w:t>
              <w:br w:type="textWrapping"/>
              <w:t xml:space="preserve">各為何？</w:t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ind w:left="480" w:hanging="48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三、若有一個多項式 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 與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+4x-2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的和為</w:t>
            </w: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-2x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-5x+9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，求多項式</w:t>
            </w:r>
            <m:oMathPara>
              <m:oMathParaPr>
                <m:jc m:val="left"/>
              </m:oMathParaPr>
              <m:oMath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A</m:t>
                </m:r>
              </m:oMath>
            </m:oMathPara>
            <w:r w:rsidDel="00000000" w:rsidR="00000000" w:rsidRPr="00000000">
              <w:rPr>
                <w:rFonts w:ascii="Gungsuh" w:cs="Gungsuh" w:eastAsia="Gungsuh" w:hAnsi="Gungsuh"/>
                <w:b w:val="1"/>
                <w:sz w:val="24"/>
                <w:szCs w:val="24"/>
                <w:rtl w:val="0"/>
              </w:rPr>
              <w:t xml:space="preserve">。</w:t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四、已知多項式 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A=x+3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i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B=</m:t>
          </m:r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x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-6x+9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i w:val="1"/>
          <w:sz w:val="24"/>
          <w:szCs w:val="24"/>
          <w:rtl w:val="0"/>
        </w:rPr>
        <w:t xml:space="preserve">，</w:t>
      </w:r>
      <m:oMathPara>
        <m:oMathParaPr>
          <m:jc m:val="left"/>
        </m:oMathParaPr>
        <m:oMath>
          <m:r>
            <w:rPr>
              <w:rFonts w:ascii="Cambria" w:cs="Cambria" w:eastAsia="Cambria" w:hAnsi="Cambria"/>
              <w:sz w:val="24"/>
              <w:szCs w:val="24"/>
            </w:rPr>
            <m:t xml:space="preserve">C=4x-5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，求 </w:t>
      </w:r>
      <m:oMathPara>
        <m:oMathParaPr>
          <m:jc m:val="left"/>
        </m:oMathParaPr>
        <m:oMath>
          <m:sSup>
            <m:sSupPr>
              <m:ctrlPr>
                <w:rPr>
                  <w:rFonts w:ascii="Cambria" w:cs="Cambria" w:eastAsia="Cambria" w:hAnsi="Cambria"/>
                  <w:sz w:val="24"/>
                  <w:szCs w:val="24"/>
                </w:rPr>
              </m:ctrlPr>
            </m:sSupPr>
            <m:e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A</m:t>
              </m:r>
            </m:e>
            <m:sup>
              <m:r>
                <w:rPr>
                  <w:rFonts w:ascii="Cambria" w:cs="Cambria" w:eastAsia="Cambria" w:hAnsi="Cambria"/>
                  <w:sz w:val="24"/>
                  <w:szCs w:val="24"/>
                </w:rPr>
                <m:t xml:space="preserve">2</m:t>
              </m:r>
            </m:sup>
          </m:sSup>
          <m:r>
            <w:rPr>
              <w:rFonts w:ascii="Cambria" w:cs="Cambria" w:eastAsia="Cambria" w:hAnsi="Cambria"/>
              <w:sz w:val="24"/>
              <w:szCs w:val="24"/>
            </w:rPr>
            <m:t xml:space="preserve">+2BC=</m:t>
          </m:r>
        </m:oMath>
      </m:oMathPara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？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五、請計算下列各式，並將結果依降冪排列：</w:t>
      </w:r>
    </w:p>
    <w:tbl>
      <w:tblPr>
        <w:tblStyle w:val="Table11"/>
        <w:bidiVisual w:val="0"/>
        <w:tblW w:w="8561.0" w:type="dxa"/>
        <w:jc w:val="left"/>
        <w:tblLayout w:type="fixed"/>
        <w:tblLook w:val="0400"/>
      </w:tblPr>
      <w:tblGrid>
        <w:gridCol w:w="426"/>
        <w:gridCol w:w="3855"/>
        <w:gridCol w:w="425"/>
        <w:gridCol w:w="3855"/>
        <w:tblGridChange w:id="0">
          <w:tblGrid>
            <w:gridCol w:w="426"/>
            <w:gridCol w:w="3855"/>
            <w:gridCol w:w="425"/>
            <w:gridCol w:w="3855"/>
          </w:tblGrid>
        </w:tblGridChange>
      </w:tblGrid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3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+5</m:t>
                </m:r>
                <m:r>
                  <w:rPr/>
                  <m:t xml:space="preserve">)(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4x+1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/>
                      <m:t xml:space="preserve">(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1</m:t>
                    </m:r>
                    <m:r>
                      <w:rPr>
                        <w:rFonts w:ascii="MS Mincho" w:cs="MS Mincho" w:eastAsia="MS Mincho" w:hAnsi="MS Mincho"/>
                        <w:sz w:val="24"/>
                        <w:szCs w:val="24"/>
                      </w:rPr>
                      <m:t xml:space="preserve">-</m:t>
                    </m:r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2x</m:t>
                    </m:r>
                    <m:r>
                      <w:rPr/>
                      <m:t xml:space="preserve">)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-5-4a+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5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-3a-6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a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+a+8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b w:val="1"/>
          <w:sz w:val="24"/>
          <w:szCs w:val="24"/>
          <w:rtl w:val="0"/>
        </w:rPr>
        <w:t xml:space="preserve">六、請以長除法計算下列各式的商式及餘式，並將結果依降冪排列：</w:t>
      </w:r>
    </w:p>
    <w:tbl>
      <w:tblPr>
        <w:tblStyle w:val="Table12"/>
        <w:bidiVisual w:val="0"/>
        <w:tblW w:w="8561.0" w:type="dxa"/>
        <w:jc w:val="left"/>
        <w:tblLayout w:type="fixed"/>
        <w:tblLook w:val="0400"/>
      </w:tblPr>
      <w:tblGrid>
        <w:gridCol w:w="426"/>
        <w:gridCol w:w="8135"/>
        <w:tblGridChange w:id="0">
          <w:tblGrid>
            <w:gridCol w:w="426"/>
            <w:gridCol w:w="8135"/>
          </w:tblGrid>
        </w:tblGridChange>
      </w:tblGrid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6x-8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+8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-2x-1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2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+2x+1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2x+3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/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/>
                  <m:t xml:space="preserve">(</m:t>
                </m:r>
                <m:sSup>
                  <m:sSupPr>
                    <m:ctrlP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x</m:t>
                    </m:r>
                  </m:e>
                  <m:sup>
                    <m:r>
                      <w:rPr>
                        <w:rFonts w:ascii="Cambria" w:cs="Cambria" w:eastAsia="Cambria" w:hAnsi="Cambria"/>
                        <w:sz w:val="24"/>
                        <w:szCs w:val="24"/>
                      </w:rPr>
                      <m:t xml:space="preserve">3</m:t>
                    </m:r>
                  </m:sup>
                </m:sSup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-1</m:t>
                </m:r>
                <m:r>
                  <w:rPr/>
                  <m:t xml:space="preserve">)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÷</m:t>
                </m:r>
                <m:r>
                  <w:rPr/>
                  <m:t xml:space="preserve">(</m:t>
                </m:r>
                <m:r>
                  <w:rPr>
                    <w:rFonts w:ascii="Cambria" w:cs="Cambria" w:eastAsia="Cambria" w:hAnsi="Cambria"/>
                    <w:sz w:val="24"/>
                    <w:szCs w:val="24"/>
                  </w:rPr>
                  <m:t xml:space="preserve">x-1</m:t>
                </m:r>
                <m:r>
                  <w:rPr/>
                  <m:t xml:space="preserve">)</m:t>
                </m:r>
              </m:oMath>
            </m:oMathPara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ungsuh"/>
  <w:font w:name="Cambria"/>
  <w:font w:name="MS Gothic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619" w:firstLine="139"/>
      </w:pPr>
      <w:rPr/>
    </w:lvl>
    <w:lvl w:ilvl="1">
      <w:start w:val="1"/>
      <w:numFmt w:val="decimal"/>
      <w:lvlText w:val="%2、"/>
      <w:lvlJc w:val="left"/>
      <w:pPr>
        <w:ind w:left="1099" w:firstLine="619"/>
      </w:pPr>
      <w:rPr/>
    </w:lvl>
    <w:lvl w:ilvl="2">
      <w:start w:val="1"/>
      <w:numFmt w:val="lowerRoman"/>
      <w:lvlText w:val="%3."/>
      <w:lvlJc w:val="right"/>
      <w:pPr>
        <w:ind w:left="1579" w:firstLine="1099"/>
      </w:pPr>
      <w:rPr/>
    </w:lvl>
    <w:lvl w:ilvl="3">
      <w:start w:val="1"/>
      <w:numFmt w:val="decimal"/>
      <w:lvlText w:val="%4."/>
      <w:lvlJc w:val="left"/>
      <w:pPr>
        <w:ind w:left="2059" w:firstLine="1579"/>
      </w:pPr>
      <w:rPr/>
    </w:lvl>
    <w:lvl w:ilvl="4">
      <w:start w:val="1"/>
      <w:numFmt w:val="decimal"/>
      <w:lvlText w:val="%5、"/>
      <w:lvlJc w:val="left"/>
      <w:pPr>
        <w:ind w:left="2539" w:firstLine="2059"/>
      </w:pPr>
      <w:rPr/>
    </w:lvl>
    <w:lvl w:ilvl="5">
      <w:start w:val="1"/>
      <w:numFmt w:val="lowerRoman"/>
      <w:lvlText w:val="%6."/>
      <w:lvlJc w:val="right"/>
      <w:pPr>
        <w:ind w:left="3019" w:firstLine="2539"/>
      </w:pPr>
      <w:rPr/>
    </w:lvl>
    <w:lvl w:ilvl="6">
      <w:start w:val="1"/>
      <w:numFmt w:val="decimal"/>
      <w:lvlText w:val="%7."/>
      <w:lvlJc w:val="left"/>
      <w:pPr>
        <w:ind w:left="3499" w:firstLine="3019"/>
      </w:pPr>
      <w:rPr/>
    </w:lvl>
    <w:lvl w:ilvl="7">
      <w:start w:val="1"/>
      <w:numFmt w:val="decimal"/>
      <w:lvlText w:val="%8、"/>
      <w:lvlJc w:val="left"/>
      <w:pPr>
        <w:ind w:left="3979" w:firstLine="3499"/>
      </w:pPr>
      <w:rPr/>
    </w:lvl>
    <w:lvl w:ilvl="8">
      <w:start w:val="1"/>
      <w:numFmt w:val="lowerRoman"/>
      <w:lvlText w:val="%9."/>
      <w:lvlJc w:val="right"/>
      <w:pPr>
        <w:ind w:left="4459" w:firstLine="397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pPr>
      <w:pBdr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6.png"/><Relationship Id="rId7" Type="http://schemas.openxmlformats.org/officeDocument/2006/relationships/image" Target="media/image5.png"/></Relationships>
</file>